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5BCAF" w14:textId="77777777" w:rsidR="00EC5AA5" w:rsidRDefault="00EC5AA5" w:rsidP="00EC5A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101BF9F" wp14:editId="4B210F1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46256" w14:textId="77777777" w:rsidR="00EC5AA5" w:rsidRDefault="00EC5AA5" w:rsidP="00EC5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3D5223" w14:textId="77777777" w:rsidR="00EC5AA5" w:rsidRDefault="00EC5AA5" w:rsidP="00EC5A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F84DAD6" w14:textId="77777777" w:rsidR="00EC5AA5" w:rsidRPr="00604332" w:rsidRDefault="00EC5AA5" w:rsidP="00EC5AA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6CC2095" w14:textId="77777777" w:rsidR="00EC5AA5" w:rsidRDefault="00EC5AA5" w:rsidP="00EC5AA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00AA9A0" w14:textId="77777777" w:rsidR="00EC5AA5" w:rsidRDefault="00EC5AA5" w:rsidP="00EC5AA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141A537E" w14:textId="6AD984A1" w:rsidR="00EC5AA5" w:rsidRPr="00CF371C" w:rsidRDefault="00EC5AA5" w:rsidP="00EC5A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травня 2025 року                       м. Погребище                                       № 4</w:t>
      </w:r>
      <w:r>
        <w:rPr>
          <w:rFonts w:ascii="Times New Roman" w:hAnsi="Times New Roman" w:cs="Times New Roman"/>
          <w:sz w:val="28"/>
          <w:szCs w:val="28"/>
        </w:rPr>
        <w:t>57</w:t>
      </w:r>
    </w:p>
    <w:p w14:paraId="5F4940DC" w14:textId="67CC892C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>затвердження проє</w:t>
      </w:r>
      <w:r w:rsidRPr="009F7E18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r w:rsidRPr="009F7E18">
        <w:rPr>
          <w:rFonts w:ascii="Times New Roman" w:hAnsi="Times New Roman"/>
          <w:b/>
          <w:sz w:val="28"/>
          <w:szCs w:val="28"/>
        </w:rPr>
        <w:t xml:space="preserve"> </w:t>
      </w:r>
    </w:p>
    <w:p w14:paraId="184A3308" w14:textId="77777777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F7E18">
        <w:rPr>
          <w:rFonts w:ascii="Times New Roman" w:hAnsi="Times New Roman"/>
          <w:b/>
          <w:sz w:val="28"/>
          <w:szCs w:val="28"/>
        </w:rPr>
        <w:t>землеустрою щодо встановлення</w:t>
      </w:r>
      <w:r>
        <w:rPr>
          <w:rFonts w:ascii="Times New Roman" w:hAnsi="Times New Roman"/>
          <w:b/>
          <w:sz w:val="28"/>
          <w:szCs w:val="28"/>
        </w:rPr>
        <w:t xml:space="preserve"> (зміни)</w:t>
      </w:r>
      <w:r w:rsidRPr="009F7E18">
        <w:rPr>
          <w:rFonts w:ascii="Times New Roman" w:hAnsi="Times New Roman"/>
          <w:b/>
          <w:sz w:val="28"/>
          <w:szCs w:val="28"/>
        </w:rPr>
        <w:t xml:space="preserve"> </w:t>
      </w:r>
    </w:p>
    <w:p w14:paraId="71947E17" w14:textId="77777777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F7E18">
        <w:rPr>
          <w:rFonts w:ascii="Times New Roman" w:hAnsi="Times New Roman"/>
          <w:b/>
          <w:sz w:val="28"/>
          <w:szCs w:val="28"/>
        </w:rPr>
        <w:t>меж адміністративно-територіальн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9F7E18">
        <w:rPr>
          <w:rFonts w:ascii="Times New Roman" w:hAnsi="Times New Roman"/>
          <w:b/>
          <w:sz w:val="28"/>
          <w:szCs w:val="28"/>
        </w:rPr>
        <w:t xml:space="preserve"> </w:t>
      </w:r>
    </w:p>
    <w:p w14:paraId="68B61D6E" w14:textId="4D4738D8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F7E18">
        <w:rPr>
          <w:rFonts w:ascii="Times New Roman" w:hAnsi="Times New Roman"/>
          <w:b/>
          <w:sz w:val="28"/>
          <w:szCs w:val="28"/>
        </w:rPr>
        <w:t>одиниц</w:t>
      </w:r>
      <w:r>
        <w:rPr>
          <w:rFonts w:ascii="Times New Roman" w:hAnsi="Times New Roman"/>
          <w:b/>
          <w:sz w:val="28"/>
          <w:szCs w:val="28"/>
        </w:rPr>
        <w:t>і населеного пункту села Морозівка</w:t>
      </w:r>
    </w:p>
    <w:p w14:paraId="2D940683" w14:textId="44D8CE8B" w:rsidR="008F7309" w:rsidRDefault="008F7309" w:rsidP="008F73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118558DB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</w:t>
      </w:r>
      <w:r w:rsidR="00536066">
        <w:rPr>
          <w:rFonts w:ascii="Times New Roman" w:hAnsi="Times New Roman"/>
          <w:sz w:val="28"/>
          <w:szCs w:val="28"/>
        </w:rPr>
        <w:t>ою</w:t>
      </w:r>
      <w:r>
        <w:rPr>
          <w:rFonts w:ascii="Times New Roman" w:hAnsi="Times New Roman"/>
          <w:sz w:val="28"/>
          <w:szCs w:val="28"/>
        </w:rPr>
        <w:t xml:space="preserve"> першої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122, 17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174, 175</w:t>
      </w:r>
      <w:r w:rsidRPr="002278CD">
        <w:rPr>
          <w:rFonts w:ascii="Times New Roman" w:hAnsi="Times New Roman"/>
          <w:sz w:val="28"/>
          <w:szCs w:val="28"/>
        </w:rPr>
        <w:t xml:space="preserve"> 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статтею 46 Закону України «Про землеустрій»,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Pr="009F7E18">
        <w:rPr>
          <w:rFonts w:ascii="Times New Roman" w:hAnsi="Times New Roman"/>
          <w:bCs/>
          <w:sz w:val="28"/>
          <w:szCs w:val="28"/>
        </w:rPr>
        <w:t>про</w:t>
      </w:r>
      <w:r w:rsidR="00471972">
        <w:rPr>
          <w:rFonts w:ascii="Times New Roman" w:hAnsi="Times New Roman"/>
          <w:bCs/>
          <w:sz w:val="28"/>
          <w:szCs w:val="28"/>
        </w:rPr>
        <w:t>є</w:t>
      </w:r>
      <w:r w:rsidRPr="009F7E18">
        <w:rPr>
          <w:rFonts w:ascii="Times New Roman" w:hAnsi="Times New Roman"/>
          <w:bCs/>
          <w:sz w:val="28"/>
          <w:szCs w:val="28"/>
        </w:rPr>
        <w:t>кт землеустрою щодо встановлення</w:t>
      </w:r>
      <w:r>
        <w:rPr>
          <w:rFonts w:ascii="Times New Roman" w:hAnsi="Times New Roman"/>
          <w:bCs/>
          <w:sz w:val="28"/>
          <w:szCs w:val="28"/>
        </w:rPr>
        <w:t xml:space="preserve"> (зміни) </w:t>
      </w:r>
      <w:r w:rsidRPr="009F7E18">
        <w:rPr>
          <w:rFonts w:ascii="Times New Roman" w:hAnsi="Times New Roman"/>
          <w:bCs/>
          <w:sz w:val="28"/>
          <w:szCs w:val="28"/>
        </w:rPr>
        <w:t>меж адміністративно-територіальної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F7E18">
        <w:rPr>
          <w:rFonts w:ascii="Times New Roman" w:hAnsi="Times New Roman"/>
          <w:bCs/>
          <w:sz w:val="28"/>
          <w:szCs w:val="28"/>
        </w:rPr>
        <w:t>одиниці</w:t>
      </w:r>
      <w:r>
        <w:rPr>
          <w:rFonts w:ascii="Times New Roman" w:hAnsi="Times New Roman"/>
          <w:bCs/>
          <w:sz w:val="28"/>
          <w:szCs w:val="28"/>
        </w:rPr>
        <w:t xml:space="preserve"> населеного пункту</w:t>
      </w:r>
      <w:r w:rsidRPr="009F7E18">
        <w:rPr>
          <w:rFonts w:ascii="Times New Roman" w:hAnsi="Times New Roman"/>
          <w:bCs/>
          <w:sz w:val="28"/>
          <w:szCs w:val="28"/>
        </w:rPr>
        <w:t xml:space="preserve"> с</w:t>
      </w:r>
      <w:r>
        <w:rPr>
          <w:rFonts w:ascii="Times New Roman" w:hAnsi="Times New Roman"/>
          <w:bCs/>
          <w:sz w:val="28"/>
          <w:szCs w:val="28"/>
        </w:rPr>
        <w:t>ела Морозівка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E73B0">
        <w:rPr>
          <w:rFonts w:ascii="Times New Roman" w:hAnsi="Times New Roman"/>
          <w:sz w:val="28"/>
          <w:szCs w:val="28"/>
        </w:rPr>
        <w:t>як</w:t>
      </w:r>
      <w:r>
        <w:rPr>
          <w:rFonts w:ascii="Times New Roman" w:hAnsi="Times New Roman"/>
          <w:sz w:val="28"/>
          <w:szCs w:val="28"/>
        </w:rPr>
        <w:t xml:space="preserve">ий розташований на території Погребищенської міської територіальної громади Вінницького району Вінницької області, </w:t>
      </w:r>
      <w:r>
        <w:rPr>
          <w:rFonts w:ascii="Times New Roman" w:hAnsi="Times New Roman"/>
          <w:bCs/>
          <w:sz w:val="28"/>
          <w:szCs w:val="28"/>
        </w:rPr>
        <w:t xml:space="preserve">розроблений </w:t>
      </w:r>
      <w:r w:rsidR="009F6413">
        <w:rPr>
          <w:rFonts w:ascii="Times New Roman" w:hAnsi="Times New Roman"/>
          <w:bCs/>
          <w:sz w:val="28"/>
          <w:szCs w:val="28"/>
        </w:rPr>
        <w:t>ц</w:t>
      </w:r>
      <w:r w:rsidR="00AF6EC4">
        <w:rPr>
          <w:rFonts w:ascii="Times New Roman" w:hAnsi="Times New Roman"/>
          <w:bCs/>
          <w:sz w:val="28"/>
          <w:szCs w:val="28"/>
        </w:rPr>
        <w:t>ентральною регіональною філією державного підприємства «Українське державне аерогеодезичне підприємство»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2232ED78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471972" w:rsidRPr="009F7E18">
        <w:rPr>
          <w:rFonts w:ascii="Times New Roman" w:hAnsi="Times New Roman"/>
          <w:bCs/>
          <w:sz w:val="28"/>
          <w:szCs w:val="28"/>
        </w:rPr>
        <w:t>про</w:t>
      </w:r>
      <w:r w:rsidR="00471972">
        <w:rPr>
          <w:rFonts w:ascii="Times New Roman" w:hAnsi="Times New Roman"/>
          <w:bCs/>
          <w:sz w:val="28"/>
          <w:szCs w:val="28"/>
        </w:rPr>
        <w:t>є</w:t>
      </w:r>
      <w:r w:rsidR="00471972" w:rsidRPr="009F7E18">
        <w:rPr>
          <w:rFonts w:ascii="Times New Roman" w:hAnsi="Times New Roman"/>
          <w:bCs/>
          <w:sz w:val="28"/>
          <w:szCs w:val="28"/>
        </w:rPr>
        <w:t>кт землеустрою щодо встановлення</w:t>
      </w:r>
      <w:r w:rsidR="00471972">
        <w:rPr>
          <w:rFonts w:ascii="Times New Roman" w:hAnsi="Times New Roman"/>
          <w:bCs/>
          <w:sz w:val="28"/>
          <w:szCs w:val="28"/>
        </w:rPr>
        <w:t xml:space="preserve"> (зміни) </w:t>
      </w:r>
      <w:r w:rsidR="00471972" w:rsidRPr="009F7E18">
        <w:rPr>
          <w:rFonts w:ascii="Times New Roman" w:hAnsi="Times New Roman"/>
          <w:bCs/>
          <w:sz w:val="28"/>
          <w:szCs w:val="28"/>
        </w:rPr>
        <w:t>меж адміністративно-територіальної</w:t>
      </w:r>
      <w:r w:rsidR="00471972">
        <w:rPr>
          <w:rFonts w:ascii="Times New Roman" w:hAnsi="Times New Roman"/>
          <w:bCs/>
          <w:sz w:val="28"/>
          <w:szCs w:val="28"/>
        </w:rPr>
        <w:t xml:space="preserve"> </w:t>
      </w:r>
      <w:r w:rsidR="00471972" w:rsidRPr="009F7E18">
        <w:rPr>
          <w:rFonts w:ascii="Times New Roman" w:hAnsi="Times New Roman"/>
          <w:bCs/>
          <w:sz w:val="28"/>
          <w:szCs w:val="28"/>
        </w:rPr>
        <w:t>одиниці</w:t>
      </w:r>
      <w:r w:rsidR="00471972">
        <w:rPr>
          <w:rFonts w:ascii="Times New Roman" w:hAnsi="Times New Roman"/>
          <w:bCs/>
          <w:sz w:val="28"/>
          <w:szCs w:val="28"/>
        </w:rPr>
        <w:t xml:space="preserve"> населеного пункту</w:t>
      </w:r>
      <w:r w:rsidR="00471972" w:rsidRPr="009F7E18">
        <w:rPr>
          <w:rFonts w:ascii="Times New Roman" w:hAnsi="Times New Roman"/>
          <w:bCs/>
          <w:sz w:val="28"/>
          <w:szCs w:val="28"/>
        </w:rPr>
        <w:t xml:space="preserve"> с</w:t>
      </w:r>
      <w:r w:rsidR="00471972">
        <w:rPr>
          <w:rFonts w:ascii="Times New Roman" w:hAnsi="Times New Roman"/>
          <w:bCs/>
          <w:sz w:val="28"/>
          <w:szCs w:val="28"/>
        </w:rPr>
        <w:t>ела Морозівка</w:t>
      </w:r>
      <w:r w:rsidR="00471972">
        <w:rPr>
          <w:rFonts w:ascii="Times New Roman" w:hAnsi="Times New Roman"/>
          <w:sz w:val="28"/>
          <w:szCs w:val="28"/>
        </w:rPr>
        <w:t xml:space="preserve">, </w:t>
      </w:r>
      <w:r w:rsidR="00471972" w:rsidRPr="003E73B0">
        <w:rPr>
          <w:rFonts w:ascii="Times New Roman" w:hAnsi="Times New Roman"/>
          <w:sz w:val="28"/>
          <w:szCs w:val="28"/>
        </w:rPr>
        <w:t>як</w:t>
      </w:r>
      <w:r w:rsidR="00471972">
        <w:rPr>
          <w:rFonts w:ascii="Times New Roman" w:hAnsi="Times New Roman"/>
          <w:sz w:val="28"/>
          <w:szCs w:val="28"/>
        </w:rPr>
        <w:t xml:space="preserve">ий розташований на території Погребищенської міської територіальної громади Вінницького району Вінницької області, </w:t>
      </w:r>
      <w:r w:rsidR="00471972">
        <w:rPr>
          <w:rFonts w:ascii="Times New Roman" w:hAnsi="Times New Roman"/>
          <w:bCs/>
          <w:sz w:val="28"/>
          <w:szCs w:val="28"/>
        </w:rPr>
        <w:t>розроблений центральною регіональною філією державного підприємства «Українське державне аерогеодезичне підприємство»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1C12C21" w14:textId="0CE0F4B0" w:rsidR="008F7309" w:rsidRDefault="008F7309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В</w:t>
      </w:r>
      <w:r w:rsidRPr="009F7E18">
        <w:rPr>
          <w:rFonts w:ascii="Times New Roman" w:hAnsi="Times New Roman"/>
          <w:bCs/>
          <w:sz w:val="28"/>
          <w:szCs w:val="28"/>
        </w:rPr>
        <w:t>станов</w:t>
      </w:r>
      <w:r>
        <w:rPr>
          <w:rFonts w:ascii="Times New Roman" w:hAnsi="Times New Roman"/>
          <w:bCs/>
          <w:sz w:val="28"/>
          <w:szCs w:val="28"/>
        </w:rPr>
        <w:t>ити</w:t>
      </w:r>
      <w:r w:rsidRPr="009F7E18">
        <w:rPr>
          <w:rFonts w:ascii="Times New Roman" w:hAnsi="Times New Roman"/>
          <w:bCs/>
          <w:sz w:val="28"/>
          <w:szCs w:val="28"/>
        </w:rPr>
        <w:t xml:space="preserve"> меж</w:t>
      </w:r>
      <w:r>
        <w:rPr>
          <w:rFonts w:ascii="Times New Roman" w:hAnsi="Times New Roman"/>
          <w:bCs/>
          <w:sz w:val="28"/>
          <w:szCs w:val="28"/>
        </w:rPr>
        <w:t>і</w:t>
      </w:r>
      <w:r w:rsidRPr="009F7E18">
        <w:rPr>
          <w:rFonts w:ascii="Times New Roman" w:hAnsi="Times New Roman"/>
          <w:bCs/>
          <w:sz w:val="28"/>
          <w:szCs w:val="28"/>
        </w:rPr>
        <w:t xml:space="preserve"> адміністративно-територіальної одиниці населеного пункту с</w:t>
      </w:r>
      <w:r>
        <w:rPr>
          <w:rFonts w:ascii="Times New Roman" w:hAnsi="Times New Roman"/>
          <w:bCs/>
          <w:sz w:val="28"/>
          <w:szCs w:val="28"/>
        </w:rPr>
        <w:t xml:space="preserve">ела </w:t>
      </w:r>
      <w:r w:rsidR="00471972">
        <w:rPr>
          <w:rFonts w:ascii="Times New Roman" w:hAnsi="Times New Roman"/>
          <w:bCs/>
          <w:sz w:val="28"/>
          <w:szCs w:val="28"/>
        </w:rPr>
        <w:t>Морозівка</w:t>
      </w:r>
      <w:r w:rsidRPr="009F7E18">
        <w:rPr>
          <w:rFonts w:ascii="Times New Roman" w:hAnsi="Times New Roman"/>
          <w:bCs/>
          <w:sz w:val="28"/>
          <w:szCs w:val="28"/>
        </w:rPr>
        <w:t xml:space="preserve">, який розташований на території Погребищенської міської </w:t>
      </w:r>
      <w:r w:rsidR="00471972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9F7E18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 площею </w:t>
      </w:r>
      <w:r w:rsidR="00471972">
        <w:rPr>
          <w:rFonts w:ascii="Times New Roman" w:hAnsi="Times New Roman"/>
          <w:bCs/>
          <w:sz w:val="28"/>
          <w:szCs w:val="28"/>
        </w:rPr>
        <w:t>316</w:t>
      </w:r>
      <w:r>
        <w:rPr>
          <w:rFonts w:ascii="Times New Roman" w:hAnsi="Times New Roman"/>
          <w:bCs/>
          <w:sz w:val="28"/>
          <w:szCs w:val="28"/>
        </w:rPr>
        <w:t>,</w:t>
      </w:r>
      <w:r w:rsidR="00471972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га.</w:t>
      </w: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49FF2" w14:textId="77777777" w:rsidR="00EC739B" w:rsidRDefault="00EC739B" w:rsidP="00063119">
      <w:pPr>
        <w:spacing w:after="0" w:line="240" w:lineRule="auto"/>
      </w:pPr>
      <w:r>
        <w:separator/>
      </w:r>
    </w:p>
  </w:endnote>
  <w:endnote w:type="continuationSeparator" w:id="0">
    <w:p w14:paraId="72336893" w14:textId="77777777" w:rsidR="00EC739B" w:rsidRDefault="00EC739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DA3A" w14:textId="77777777" w:rsidR="00EC739B" w:rsidRDefault="00EC739B" w:rsidP="00063119">
      <w:pPr>
        <w:spacing w:after="0" w:line="240" w:lineRule="auto"/>
      </w:pPr>
      <w:r>
        <w:separator/>
      </w:r>
    </w:p>
  </w:footnote>
  <w:footnote w:type="continuationSeparator" w:id="0">
    <w:p w14:paraId="49DFEC62" w14:textId="77777777" w:rsidR="00EC739B" w:rsidRDefault="00EC739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51086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465E"/>
    <w:rsid w:val="0029523C"/>
    <w:rsid w:val="00296E11"/>
    <w:rsid w:val="002A2662"/>
    <w:rsid w:val="002A6484"/>
    <w:rsid w:val="002A7127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5AA5"/>
    <w:rsid w:val="00EC631F"/>
    <w:rsid w:val="00EC64F0"/>
    <w:rsid w:val="00EC739B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9A9E1-C1BE-4A74-888B-D056C497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1314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2025-05-21T08:47:00Z</cp:lastPrinted>
  <dcterms:created xsi:type="dcterms:W3CDTF">2025-05-15T07:13:00Z</dcterms:created>
  <dcterms:modified xsi:type="dcterms:W3CDTF">2025-05-23T06:18:00Z</dcterms:modified>
</cp:coreProperties>
</file>